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5EC" w:rsidRPr="00141C69" w:rsidRDefault="004355EC" w:rsidP="004355EC">
      <w:pPr>
        <w:rPr>
          <w:b/>
          <w:sz w:val="24"/>
          <w:szCs w:val="24"/>
        </w:rPr>
      </w:pPr>
      <w:r w:rsidRPr="00141C69">
        <w:rPr>
          <w:b/>
          <w:sz w:val="24"/>
          <w:szCs w:val="24"/>
        </w:rPr>
        <w:t>Materiał nauczania</w:t>
      </w:r>
      <w:r>
        <w:rPr>
          <w:b/>
          <w:sz w:val="24"/>
          <w:szCs w:val="24"/>
        </w:rPr>
        <w:t xml:space="preserve"> </w:t>
      </w:r>
      <w:r w:rsidRPr="00E77555">
        <w:rPr>
          <w:b/>
          <w:color w:val="C00000"/>
          <w:sz w:val="24"/>
          <w:szCs w:val="24"/>
        </w:rPr>
        <w:t>(podstawa uszczuplona 2024</w:t>
      </w:r>
      <w:r>
        <w:rPr>
          <w:b/>
          <w:color w:val="C00000"/>
          <w:sz w:val="24"/>
          <w:szCs w:val="24"/>
        </w:rPr>
        <w:t>)</w:t>
      </w:r>
    </w:p>
    <w:p w:rsidR="004355EC" w:rsidRPr="00141C69" w:rsidRDefault="004355EC" w:rsidP="004355EC">
      <w:pPr>
        <w:rPr>
          <w:b/>
          <w:sz w:val="24"/>
          <w:szCs w:val="24"/>
        </w:rPr>
      </w:pPr>
      <w:r>
        <w:rPr>
          <w:b/>
          <w:sz w:val="24"/>
          <w:szCs w:val="24"/>
        </w:rPr>
        <w:t>Dziś historia 3, k</w:t>
      </w:r>
      <w:r w:rsidRPr="00141C69">
        <w:rPr>
          <w:b/>
          <w:sz w:val="24"/>
          <w:szCs w:val="24"/>
        </w:rPr>
        <w:t>lasa I</w:t>
      </w:r>
      <w:r>
        <w:rPr>
          <w:b/>
          <w:sz w:val="24"/>
          <w:szCs w:val="24"/>
        </w:rPr>
        <w:t>II, szkoła branżowa</w:t>
      </w:r>
    </w:p>
    <w:p w:rsidR="002E78B9" w:rsidRDefault="002E78B9"/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885"/>
        <w:gridCol w:w="5783"/>
        <w:gridCol w:w="2438"/>
      </w:tblGrid>
      <w:tr w:rsidR="002E78B9" w:rsidTr="002E6113">
        <w:trPr>
          <w:trHeight w:val="624"/>
          <w:jc w:val="center"/>
        </w:trPr>
        <w:tc>
          <w:tcPr>
            <w:tcW w:w="885" w:type="dxa"/>
            <w:shd w:val="clear" w:color="auto" w:fill="31849B" w:themeFill="accent5" w:themeFillShade="BF"/>
            <w:tcMar>
              <w:top w:w="34" w:type="dxa"/>
              <w:bottom w:w="34" w:type="dxa"/>
            </w:tcMar>
            <w:vAlign w:val="center"/>
          </w:tcPr>
          <w:p w:rsidR="002E78B9" w:rsidRPr="002E78B9" w:rsidRDefault="002E78B9" w:rsidP="002E78B9">
            <w:pPr>
              <w:jc w:val="center"/>
              <w:rPr>
                <w:b/>
                <w:color w:val="FFFFFF" w:themeColor="background1"/>
              </w:rPr>
            </w:pPr>
            <w:r w:rsidRPr="002E78B9">
              <w:rPr>
                <w:b/>
                <w:color w:val="FFFFFF" w:themeColor="background1"/>
              </w:rPr>
              <w:t>Nr tematu</w:t>
            </w:r>
          </w:p>
        </w:tc>
        <w:tc>
          <w:tcPr>
            <w:tcW w:w="5783" w:type="dxa"/>
            <w:shd w:val="clear" w:color="auto" w:fill="31849B" w:themeFill="accent5" w:themeFillShade="BF"/>
            <w:tcMar>
              <w:top w:w="34" w:type="dxa"/>
              <w:bottom w:w="34" w:type="dxa"/>
            </w:tcMar>
            <w:vAlign w:val="center"/>
          </w:tcPr>
          <w:p w:rsidR="002E78B9" w:rsidRPr="002E78B9" w:rsidRDefault="002E78B9" w:rsidP="002E78B9">
            <w:pPr>
              <w:jc w:val="center"/>
              <w:rPr>
                <w:b/>
                <w:color w:val="FFFFFF" w:themeColor="background1"/>
              </w:rPr>
            </w:pPr>
            <w:r w:rsidRPr="002E78B9">
              <w:rPr>
                <w:b/>
                <w:color w:val="FFFFFF" w:themeColor="background1"/>
              </w:rPr>
              <w:t>Temat</w:t>
            </w:r>
          </w:p>
        </w:tc>
        <w:tc>
          <w:tcPr>
            <w:tcW w:w="2438" w:type="dxa"/>
            <w:shd w:val="clear" w:color="auto" w:fill="31849B" w:themeFill="accent5" w:themeFillShade="BF"/>
            <w:tcMar>
              <w:top w:w="34" w:type="dxa"/>
              <w:bottom w:w="34" w:type="dxa"/>
            </w:tcMar>
            <w:vAlign w:val="center"/>
          </w:tcPr>
          <w:p w:rsidR="002E78B9" w:rsidRPr="002E78B9" w:rsidRDefault="008B2E0C" w:rsidP="002E78B9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Odwołania do P</w:t>
            </w:r>
            <w:r w:rsidR="002E78B9" w:rsidRPr="002E78B9">
              <w:rPr>
                <w:b/>
                <w:color w:val="FFFFFF" w:themeColor="background1"/>
              </w:rPr>
              <w:t>odstawy programowej</w:t>
            </w:r>
          </w:p>
        </w:tc>
      </w:tr>
      <w:tr w:rsidR="002E78B9" w:rsidTr="002E6113">
        <w:trPr>
          <w:trHeight w:val="283"/>
          <w:jc w:val="center"/>
        </w:trPr>
        <w:tc>
          <w:tcPr>
            <w:tcW w:w="9106" w:type="dxa"/>
            <w:gridSpan w:val="3"/>
            <w:shd w:val="clear" w:color="auto" w:fill="B6DDE8" w:themeFill="accent5" w:themeFillTint="66"/>
            <w:tcMar>
              <w:top w:w="34" w:type="dxa"/>
              <w:bottom w:w="34" w:type="dxa"/>
            </w:tcMar>
            <w:vAlign w:val="center"/>
          </w:tcPr>
          <w:p w:rsidR="002E78B9" w:rsidRPr="004355EC" w:rsidRDefault="002E78B9" w:rsidP="004355EC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55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I. </w:t>
            </w:r>
            <w:r w:rsidR="00AC74B1" w:rsidRPr="004355EC">
              <w:rPr>
                <w:rFonts w:ascii="Times New Roman" w:hAnsi="Times New Roman" w:cs="Times New Roman"/>
                <w:b/>
                <w:sz w:val="24"/>
                <w:szCs w:val="24"/>
              </w:rPr>
              <w:t>DRUGA WOJNA ŚWIATOWA</w:t>
            </w:r>
          </w:p>
        </w:tc>
      </w:tr>
      <w:tr w:rsidR="002E78B9" w:rsidTr="00CA7927">
        <w:trPr>
          <w:trHeight w:val="283"/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2E78B9" w:rsidRPr="003C2D2F" w:rsidRDefault="002E78B9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D2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  <w:vAlign w:val="center"/>
          </w:tcPr>
          <w:p w:rsidR="002E78B9" w:rsidRPr="003C2D2F" w:rsidRDefault="00AC74B1" w:rsidP="00CA7927">
            <w:pPr>
              <w:pStyle w:val="Teksttabeliwypunktowanie"/>
              <w:spacing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3C2D2F">
              <w:rPr>
                <w:b/>
                <w:bCs/>
                <w:sz w:val="20"/>
                <w:szCs w:val="20"/>
              </w:rPr>
              <w:t>Ostatni rok pokoju w Europie</w:t>
            </w:r>
          </w:p>
        </w:tc>
      </w:tr>
      <w:tr w:rsidR="002E78B9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2E78B9" w:rsidRPr="003C2D2F" w:rsidRDefault="002E78B9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9D3BB9" w:rsidRPr="003C2D2F" w:rsidRDefault="003C2D2F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D3BB9" w:rsidRPr="003C2D2F">
              <w:rPr>
                <w:sz w:val="20"/>
                <w:szCs w:val="20"/>
              </w:rPr>
              <w:t>źródła zagrożeń dla ładu wersalskiego</w:t>
            </w:r>
          </w:p>
          <w:p w:rsidR="009D3BB9" w:rsidRPr="003C2D2F" w:rsidRDefault="003C2D2F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EF2738">
              <w:rPr>
                <w:sz w:val="20"/>
                <w:szCs w:val="20"/>
              </w:rPr>
              <w:t>droga do konferencji</w:t>
            </w:r>
            <w:r w:rsidR="009D3BB9" w:rsidRPr="003C2D2F">
              <w:rPr>
                <w:sz w:val="20"/>
                <w:szCs w:val="20"/>
              </w:rPr>
              <w:t xml:space="preserve"> w Monachium</w:t>
            </w:r>
          </w:p>
          <w:p w:rsidR="009D3BB9" w:rsidRPr="003C2D2F" w:rsidRDefault="003C2D2F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D3BB9" w:rsidRPr="003C2D2F">
              <w:rPr>
                <w:sz w:val="20"/>
                <w:szCs w:val="20"/>
              </w:rPr>
              <w:t>niemieckie żądania wobec Polski</w:t>
            </w:r>
          </w:p>
          <w:p w:rsidR="002E78B9" w:rsidRPr="003C2D2F" w:rsidRDefault="003C2D2F" w:rsidP="003C2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D3BB9" w:rsidRPr="003C2D2F">
              <w:rPr>
                <w:rFonts w:ascii="Times New Roman" w:hAnsi="Times New Roman" w:cs="Times New Roman"/>
                <w:sz w:val="20"/>
                <w:szCs w:val="20"/>
              </w:rPr>
              <w:t>sytuacja po zawarciu paktu Ribbentrop-Mołotow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2E78B9" w:rsidRPr="003C2D2F" w:rsidRDefault="009D3BB9" w:rsidP="003C2D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2D2F">
              <w:rPr>
                <w:rFonts w:ascii="Times New Roman" w:hAnsi="Times New Roman" w:cs="Times New Roman"/>
                <w:sz w:val="20"/>
                <w:szCs w:val="20"/>
              </w:rPr>
              <w:t>XIV.1</w:t>
            </w:r>
          </w:p>
        </w:tc>
      </w:tr>
      <w:tr w:rsidR="00BC2621" w:rsidTr="00CA7927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BC2621" w:rsidRPr="003C2D2F" w:rsidRDefault="00BC2621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D2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  <w:vAlign w:val="center"/>
          </w:tcPr>
          <w:p w:rsidR="00BC2621" w:rsidRPr="003C2D2F" w:rsidRDefault="00CA7927" w:rsidP="00CA7927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Agresja Niemiec i ZSRS na Polskę</w:t>
            </w:r>
          </w:p>
        </w:tc>
      </w:tr>
      <w:tr w:rsidR="00BC2621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BC2621" w:rsidRPr="003C2D2F" w:rsidRDefault="00BC2621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5B598C" w:rsidRDefault="005B598C" w:rsidP="005B598C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początek wojny (1 września 1939 roku)</w:t>
            </w:r>
          </w:p>
          <w:p w:rsidR="009D3BB9" w:rsidRDefault="003C2D2F" w:rsidP="00CA7927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D3BB9" w:rsidRPr="003C2D2F">
              <w:rPr>
                <w:sz w:val="20"/>
                <w:szCs w:val="20"/>
              </w:rPr>
              <w:t>najważniejsze punkty polskiego oporu</w:t>
            </w:r>
          </w:p>
          <w:p w:rsidR="005B598C" w:rsidRPr="003C2D2F" w:rsidRDefault="005B598C" w:rsidP="005B598C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agresja sowiecka (17 września 1939 roku)</w:t>
            </w:r>
          </w:p>
          <w:p w:rsidR="009D3BB9" w:rsidRDefault="003C2D2F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D3BB9" w:rsidRPr="003C2D2F">
              <w:rPr>
                <w:sz w:val="20"/>
                <w:szCs w:val="20"/>
              </w:rPr>
              <w:t>klęska bez kapitulacji</w:t>
            </w:r>
          </w:p>
          <w:p w:rsidR="00CA7927" w:rsidRDefault="00CA7927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3C2D2F">
              <w:rPr>
                <w:sz w:val="20"/>
                <w:szCs w:val="20"/>
              </w:rPr>
              <w:t xml:space="preserve">utworzenie władz polskich na obczyźnie </w:t>
            </w:r>
          </w:p>
          <w:p w:rsidR="00BC2621" w:rsidRPr="003C2D2F" w:rsidRDefault="003C2D2F" w:rsidP="00CA7927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CA7927">
              <w:rPr>
                <w:sz w:val="20"/>
                <w:szCs w:val="20"/>
              </w:rPr>
              <w:t>podział ziem polskich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BC2621" w:rsidRPr="003C2D2F" w:rsidRDefault="009D3BB9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C2D2F">
              <w:rPr>
                <w:sz w:val="20"/>
                <w:szCs w:val="20"/>
              </w:rPr>
              <w:t>XIV.2</w:t>
            </w:r>
            <w:r w:rsidR="00EF2738">
              <w:rPr>
                <w:sz w:val="20"/>
                <w:szCs w:val="20"/>
              </w:rPr>
              <w:t>; XV.1</w:t>
            </w:r>
          </w:p>
        </w:tc>
      </w:tr>
      <w:tr w:rsidR="0070073E" w:rsidTr="00FA5EFB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70073E" w:rsidRPr="003C2D2F" w:rsidRDefault="0070073E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D2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70073E" w:rsidRPr="003C2D2F" w:rsidRDefault="009D3BB9" w:rsidP="00CA7927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 w:rsidRPr="003C2D2F">
              <w:rPr>
                <w:color w:val="000000"/>
                <w:sz w:val="20"/>
                <w:szCs w:val="20"/>
              </w:rPr>
              <w:t xml:space="preserve">Rozszerzanie </w:t>
            </w:r>
            <w:r w:rsidR="00CA7927">
              <w:rPr>
                <w:color w:val="000000"/>
                <w:sz w:val="20"/>
                <w:szCs w:val="20"/>
              </w:rPr>
              <w:t>działań zbrojnych w Europie</w:t>
            </w:r>
          </w:p>
        </w:tc>
      </w:tr>
      <w:tr w:rsidR="00BC2621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BC2621" w:rsidRPr="003C2D2F" w:rsidRDefault="00BC2621" w:rsidP="003C2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9D3BB9" w:rsidRPr="003C2D2F" w:rsidRDefault="003C2D2F" w:rsidP="003C2D2F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D3BB9" w:rsidRPr="003C2D2F">
              <w:rPr>
                <w:sz w:val="20"/>
                <w:szCs w:val="20"/>
              </w:rPr>
              <w:t>kierunki agresji Niemiec</w:t>
            </w:r>
          </w:p>
          <w:p w:rsidR="009D3BB9" w:rsidRPr="003C2D2F" w:rsidRDefault="003C2D2F" w:rsidP="003C2D2F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D3BB9" w:rsidRPr="003C2D2F">
              <w:rPr>
                <w:sz w:val="20"/>
                <w:szCs w:val="20"/>
              </w:rPr>
              <w:t>kierunki agresji ZSRS</w:t>
            </w:r>
          </w:p>
          <w:p w:rsidR="009D3BB9" w:rsidRPr="003C2D2F" w:rsidRDefault="003C2D2F" w:rsidP="003C2D2F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D3BB9" w:rsidRPr="003C2D2F">
              <w:rPr>
                <w:sz w:val="20"/>
                <w:szCs w:val="20"/>
              </w:rPr>
              <w:t>udział Polaków w walk</w:t>
            </w:r>
            <w:r w:rsidR="00EF2738">
              <w:rPr>
                <w:sz w:val="20"/>
                <w:szCs w:val="20"/>
              </w:rPr>
              <w:t xml:space="preserve">ach na terytorium Norwegii i Francji </w:t>
            </w:r>
          </w:p>
          <w:p w:rsidR="00BC2621" w:rsidRPr="003C2D2F" w:rsidRDefault="003C2D2F" w:rsidP="00EF2738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EF2738">
              <w:rPr>
                <w:sz w:val="20"/>
                <w:szCs w:val="20"/>
              </w:rPr>
              <w:t>udział Polaków w bitwie o Anglię i w wojnie na Atlantyku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BC2621" w:rsidRPr="003C2D2F" w:rsidRDefault="009D3BB9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C2D2F">
              <w:rPr>
                <w:sz w:val="20"/>
                <w:szCs w:val="20"/>
              </w:rPr>
              <w:t>XIV.3; XIV.5</w:t>
            </w:r>
          </w:p>
        </w:tc>
      </w:tr>
      <w:tr w:rsidR="0070073E" w:rsidTr="005060C1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70073E" w:rsidRPr="003C2D2F" w:rsidRDefault="0070073E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D2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70073E" w:rsidRPr="003C2D2F" w:rsidRDefault="00136DC7" w:rsidP="00136DC7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Światowy zasięg</w:t>
            </w:r>
            <w:r w:rsidR="009D3BB9" w:rsidRPr="003C2D2F">
              <w:rPr>
                <w:color w:val="000000"/>
                <w:sz w:val="20"/>
                <w:szCs w:val="20"/>
              </w:rPr>
              <w:t xml:space="preserve"> wojny</w:t>
            </w:r>
          </w:p>
        </w:tc>
      </w:tr>
      <w:tr w:rsidR="006F09D0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6F09D0" w:rsidRPr="003C2D2F" w:rsidRDefault="006F09D0" w:rsidP="003C2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9D3BB9" w:rsidRDefault="003C2D2F" w:rsidP="003C2D2F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D3BB9" w:rsidRPr="003C2D2F">
              <w:rPr>
                <w:sz w:val="20"/>
                <w:szCs w:val="20"/>
              </w:rPr>
              <w:t xml:space="preserve">agresja </w:t>
            </w:r>
            <w:r w:rsidR="00EF2738">
              <w:rPr>
                <w:sz w:val="20"/>
                <w:szCs w:val="20"/>
              </w:rPr>
              <w:t>Niemiec przeciw ZSRS</w:t>
            </w:r>
          </w:p>
          <w:p w:rsidR="00EF2738" w:rsidRPr="003C2D2F" w:rsidRDefault="00EF2738" w:rsidP="00EF2738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kierunki agresji japońskiej</w:t>
            </w:r>
          </w:p>
          <w:p w:rsidR="009D3BB9" w:rsidRPr="003C2D2F" w:rsidRDefault="003C2D2F" w:rsidP="003C2D2F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EF2738">
              <w:rPr>
                <w:sz w:val="20"/>
                <w:szCs w:val="20"/>
              </w:rPr>
              <w:t>utworzenie Wielkiej K</w:t>
            </w:r>
            <w:r w:rsidR="009D3BB9" w:rsidRPr="003C2D2F">
              <w:rPr>
                <w:sz w:val="20"/>
                <w:szCs w:val="20"/>
              </w:rPr>
              <w:t>oalicji</w:t>
            </w:r>
          </w:p>
          <w:p w:rsidR="009D3BB9" w:rsidRPr="003C2D2F" w:rsidRDefault="003C2D2F" w:rsidP="00EF2738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D3BB9" w:rsidRPr="003C2D2F">
              <w:rPr>
                <w:sz w:val="20"/>
                <w:szCs w:val="20"/>
              </w:rPr>
              <w:t>przełom na froncie wschodnim</w:t>
            </w:r>
          </w:p>
          <w:p w:rsidR="006F09D0" w:rsidRDefault="003C2D2F" w:rsidP="00EF2738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D3BB9" w:rsidRPr="003C2D2F">
              <w:rPr>
                <w:sz w:val="20"/>
                <w:szCs w:val="20"/>
              </w:rPr>
              <w:t xml:space="preserve">udział wojsk polskich w walkach </w:t>
            </w:r>
            <w:r w:rsidR="00EF2738">
              <w:rPr>
                <w:sz w:val="20"/>
                <w:szCs w:val="20"/>
              </w:rPr>
              <w:t>w Afryce Północnej</w:t>
            </w:r>
          </w:p>
          <w:p w:rsidR="00EF2738" w:rsidRPr="003C2D2F" w:rsidRDefault="00EF2738" w:rsidP="00EF2738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konferencja w Teheranie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6F09D0" w:rsidRPr="003C2D2F" w:rsidRDefault="009D3BB9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C2D2F">
              <w:rPr>
                <w:sz w:val="20"/>
                <w:szCs w:val="20"/>
              </w:rPr>
              <w:t>XIV.3; XIV.5</w:t>
            </w:r>
            <w:r w:rsidR="00594DA5">
              <w:rPr>
                <w:sz w:val="20"/>
                <w:szCs w:val="20"/>
              </w:rPr>
              <w:t>; XIV.6</w:t>
            </w:r>
          </w:p>
        </w:tc>
      </w:tr>
      <w:tr w:rsidR="00EF2738" w:rsidTr="00EF2738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EF2738" w:rsidRPr="003C2D2F" w:rsidRDefault="00EF2738" w:rsidP="00EF27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EF2738" w:rsidRPr="00EF2738" w:rsidRDefault="00EF2738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EF2738">
              <w:rPr>
                <w:b/>
                <w:sz w:val="20"/>
                <w:szCs w:val="20"/>
              </w:rPr>
              <w:t>Klęska państw Osi</w:t>
            </w:r>
          </w:p>
        </w:tc>
      </w:tr>
      <w:tr w:rsidR="00EF2738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EF2738" w:rsidRPr="003C2D2F" w:rsidRDefault="00EF2738" w:rsidP="003C2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EF2738" w:rsidRPr="003C2D2F" w:rsidRDefault="00EF2738" w:rsidP="00EF2738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sukcesy wojsk koalicyjnych</w:t>
            </w:r>
          </w:p>
          <w:p w:rsidR="00EF2738" w:rsidRPr="003C2D2F" w:rsidRDefault="00EF2738" w:rsidP="00EF2738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konferencja</w:t>
            </w:r>
            <w:r w:rsidRPr="003C2D2F">
              <w:rPr>
                <w:sz w:val="20"/>
                <w:szCs w:val="20"/>
              </w:rPr>
              <w:t xml:space="preserve"> w Jałcie</w:t>
            </w:r>
          </w:p>
          <w:p w:rsidR="00EF2738" w:rsidRPr="003C2D2F" w:rsidRDefault="00EF2738" w:rsidP="00EF2738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kapitulacja III Rzeszy</w:t>
            </w:r>
          </w:p>
          <w:p w:rsidR="00EF2738" w:rsidRDefault="00EF2738" w:rsidP="00EF2738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kapitulacja Japonii</w:t>
            </w:r>
          </w:p>
          <w:p w:rsidR="00EF2738" w:rsidRPr="003C2D2F" w:rsidRDefault="00EF2738" w:rsidP="00EF2738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udział Polaków w wojnie</w:t>
            </w:r>
          </w:p>
          <w:p w:rsidR="00EF2738" w:rsidRDefault="00EF2738" w:rsidP="00EF2738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konferencja</w:t>
            </w:r>
            <w:r w:rsidRPr="003C2D2F">
              <w:rPr>
                <w:sz w:val="20"/>
                <w:szCs w:val="20"/>
              </w:rPr>
              <w:t xml:space="preserve"> w Poczdamie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EF2738" w:rsidRPr="003C2D2F" w:rsidRDefault="00EF2738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XIV.3; XV.5; XV.6</w:t>
            </w:r>
          </w:p>
        </w:tc>
      </w:tr>
      <w:tr w:rsidR="0070073E" w:rsidTr="004968E6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70073E" w:rsidRPr="003C2D2F" w:rsidRDefault="00EF2738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70073E" w:rsidRPr="003C2D2F" w:rsidRDefault="009D3BB9" w:rsidP="003C2D2F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 w:rsidRPr="003C2D2F">
              <w:rPr>
                <w:color w:val="000000"/>
                <w:sz w:val="20"/>
                <w:szCs w:val="20"/>
              </w:rPr>
              <w:t>Zagłada narodów w czasie wojny</w:t>
            </w:r>
          </w:p>
        </w:tc>
      </w:tr>
      <w:tr w:rsidR="0070073E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70073E" w:rsidRPr="003C2D2F" w:rsidRDefault="0070073E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9D3BB9" w:rsidRPr="003C2D2F" w:rsidRDefault="003C2D2F" w:rsidP="003C2D2F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D3BB9" w:rsidRPr="003C2D2F">
              <w:rPr>
                <w:sz w:val="20"/>
                <w:szCs w:val="20"/>
              </w:rPr>
              <w:t>niemieckie plany wyniszczania narodów</w:t>
            </w:r>
          </w:p>
          <w:p w:rsidR="009D3BB9" w:rsidRDefault="003C2D2F" w:rsidP="003C2D2F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D3BB9" w:rsidRPr="003C2D2F">
              <w:rPr>
                <w:sz w:val="20"/>
                <w:szCs w:val="20"/>
              </w:rPr>
              <w:t>Holokaust ludności żydowskiej</w:t>
            </w:r>
          </w:p>
          <w:p w:rsidR="00C43066" w:rsidRPr="003C2D2F" w:rsidRDefault="00C43066" w:rsidP="00C43066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powstanie w getcie żydowskim</w:t>
            </w:r>
          </w:p>
          <w:p w:rsidR="009D3BB9" w:rsidRPr="003C2D2F" w:rsidRDefault="003C2D2F" w:rsidP="003C2D2F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D3BB9" w:rsidRPr="003C2D2F">
              <w:rPr>
                <w:sz w:val="20"/>
                <w:szCs w:val="20"/>
              </w:rPr>
              <w:t>eksterminacja Romów</w:t>
            </w:r>
          </w:p>
          <w:p w:rsidR="0070073E" w:rsidRPr="003C2D2F" w:rsidRDefault="003C2D2F" w:rsidP="003C2D2F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C43066">
              <w:rPr>
                <w:sz w:val="20"/>
                <w:szCs w:val="20"/>
              </w:rPr>
              <w:t xml:space="preserve">Polacy wobec </w:t>
            </w:r>
            <w:r w:rsidR="009D3BB9" w:rsidRPr="003C2D2F">
              <w:rPr>
                <w:sz w:val="20"/>
                <w:szCs w:val="20"/>
              </w:rPr>
              <w:t>zagłady</w:t>
            </w:r>
            <w:r w:rsidR="00C43066">
              <w:rPr>
                <w:sz w:val="20"/>
                <w:szCs w:val="20"/>
              </w:rPr>
              <w:t xml:space="preserve"> Żydów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70073E" w:rsidRPr="003C2D2F" w:rsidRDefault="009D3BB9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C2D2F">
              <w:rPr>
                <w:sz w:val="20"/>
                <w:szCs w:val="20"/>
              </w:rPr>
              <w:t>XIV.4</w:t>
            </w:r>
          </w:p>
        </w:tc>
      </w:tr>
      <w:tr w:rsidR="0070073E" w:rsidTr="00256268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70073E" w:rsidRPr="003C2D2F" w:rsidRDefault="0070073E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D2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70073E" w:rsidRPr="003C2D2F" w:rsidRDefault="009D3BB9" w:rsidP="003C2D2F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 w:rsidRPr="003C2D2F">
              <w:rPr>
                <w:color w:val="000000"/>
                <w:sz w:val="20"/>
                <w:szCs w:val="20"/>
              </w:rPr>
              <w:t>Polacy pod dwiema okupacjami</w:t>
            </w:r>
          </w:p>
        </w:tc>
      </w:tr>
      <w:tr w:rsidR="0070073E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70073E" w:rsidRPr="003C2D2F" w:rsidRDefault="0070073E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9D3BB9" w:rsidRPr="003C2D2F" w:rsidRDefault="003C2D2F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D3BB9" w:rsidRPr="003C2D2F">
              <w:rPr>
                <w:sz w:val="20"/>
                <w:szCs w:val="20"/>
              </w:rPr>
              <w:t xml:space="preserve">cele Niemców w Generalnym Gubernatorstwie i na ziemiach włączonych do </w:t>
            </w:r>
            <w:r w:rsidR="00211D7D">
              <w:rPr>
                <w:sz w:val="20"/>
                <w:szCs w:val="20"/>
              </w:rPr>
              <w:t xml:space="preserve">III </w:t>
            </w:r>
            <w:r w:rsidR="009D3BB9" w:rsidRPr="003C2D2F">
              <w:rPr>
                <w:sz w:val="20"/>
                <w:szCs w:val="20"/>
              </w:rPr>
              <w:t>Rzeszy</w:t>
            </w:r>
          </w:p>
          <w:p w:rsidR="009D3BB9" w:rsidRPr="003C2D2F" w:rsidRDefault="003C2D2F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D3BB9" w:rsidRPr="003C2D2F">
              <w:rPr>
                <w:sz w:val="20"/>
                <w:szCs w:val="20"/>
              </w:rPr>
              <w:t>przejawy hitlerowskiego terroru</w:t>
            </w:r>
          </w:p>
          <w:p w:rsidR="009D3BB9" w:rsidRPr="003C2D2F" w:rsidRDefault="003C2D2F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D3BB9" w:rsidRPr="003C2D2F">
              <w:rPr>
                <w:sz w:val="20"/>
                <w:szCs w:val="20"/>
              </w:rPr>
              <w:t>polityka okupantów sowieckich</w:t>
            </w:r>
          </w:p>
          <w:p w:rsidR="0070073E" w:rsidRDefault="003C2D2F" w:rsidP="003C2D2F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D3BB9" w:rsidRPr="003C2D2F">
              <w:rPr>
                <w:sz w:val="20"/>
                <w:szCs w:val="20"/>
              </w:rPr>
              <w:t>polscy jeńcy wojenni oraz ofiary deportacji w ZSRS</w:t>
            </w:r>
          </w:p>
          <w:p w:rsidR="00211D7D" w:rsidRPr="003C2D2F" w:rsidRDefault="00211D7D" w:rsidP="00211D7D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rzeź na Wołyniu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70073E" w:rsidRPr="003C2D2F" w:rsidRDefault="009D3BB9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C2D2F">
              <w:rPr>
                <w:sz w:val="20"/>
                <w:szCs w:val="20"/>
              </w:rPr>
              <w:t>XV.1; XV.2</w:t>
            </w:r>
          </w:p>
        </w:tc>
      </w:tr>
      <w:tr w:rsidR="0070073E" w:rsidTr="00F86478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70073E" w:rsidRPr="003C2D2F" w:rsidRDefault="0070073E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D2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70073E" w:rsidRPr="003C2D2F" w:rsidRDefault="009D3BB9" w:rsidP="003C2D2F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 w:rsidRPr="003C2D2F">
              <w:rPr>
                <w:color w:val="000000"/>
                <w:sz w:val="20"/>
                <w:szCs w:val="20"/>
              </w:rPr>
              <w:t>Działalność polskich władz na obczyźnie</w:t>
            </w:r>
            <w:r w:rsidR="00136DC7">
              <w:rPr>
                <w:color w:val="000000"/>
                <w:sz w:val="20"/>
                <w:szCs w:val="20"/>
              </w:rPr>
              <w:t xml:space="preserve"> do 1943 roku</w:t>
            </w:r>
          </w:p>
        </w:tc>
      </w:tr>
      <w:tr w:rsidR="0070073E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70073E" w:rsidRPr="003C2D2F" w:rsidRDefault="0070073E" w:rsidP="003C2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9D3BB9" w:rsidRPr="003C2D2F" w:rsidRDefault="003C2D2F" w:rsidP="00211D7D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D3BB9" w:rsidRPr="003C2D2F">
              <w:rPr>
                <w:sz w:val="20"/>
                <w:szCs w:val="20"/>
              </w:rPr>
              <w:t>podpisanie układu Sikorski-</w:t>
            </w:r>
            <w:proofErr w:type="spellStart"/>
            <w:r w:rsidR="009D3BB9" w:rsidRPr="003C2D2F">
              <w:rPr>
                <w:sz w:val="20"/>
                <w:szCs w:val="20"/>
              </w:rPr>
              <w:t>Majski</w:t>
            </w:r>
            <w:proofErr w:type="spellEnd"/>
          </w:p>
          <w:p w:rsidR="009D3BB9" w:rsidRPr="003C2D2F" w:rsidRDefault="003C2D2F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D3BB9" w:rsidRPr="003C2D2F">
              <w:rPr>
                <w:sz w:val="20"/>
                <w:szCs w:val="20"/>
              </w:rPr>
              <w:t>trudności w realizacji układu</w:t>
            </w:r>
          </w:p>
          <w:p w:rsidR="0070073E" w:rsidRDefault="003C2D2F" w:rsidP="00211D7D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9D3BB9" w:rsidRPr="003C2D2F">
              <w:rPr>
                <w:sz w:val="20"/>
                <w:szCs w:val="20"/>
              </w:rPr>
              <w:t xml:space="preserve">konsekwencje </w:t>
            </w:r>
            <w:r w:rsidR="00211D7D">
              <w:rPr>
                <w:sz w:val="20"/>
                <w:szCs w:val="20"/>
              </w:rPr>
              <w:t>ujawnienia zbrodni katyńskiej</w:t>
            </w:r>
          </w:p>
          <w:p w:rsidR="00211D7D" w:rsidRPr="003C2D2F" w:rsidRDefault="00211D7D" w:rsidP="00211D7D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komuniści polscy w rękach Stalina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70073E" w:rsidRPr="003C2D2F" w:rsidRDefault="009D3BB9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C2D2F">
              <w:rPr>
                <w:sz w:val="20"/>
                <w:szCs w:val="20"/>
              </w:rPr>
              <w:t>XV.3</w:t>
            </w:r>
          </w:p>
        </w:tc>
      </w:tr>
      <w:tr w:rsidR="003C2D2F" w:rsidTr="00605F61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3C2D2F" w:rsidRPr="003C2D2F" w:rsidRDefault="003C2D2F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D2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3C2D2F" w:rsidRPr="003C2D2F" w:rsidRDefault="003C2D2F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3C2D2F">
              <w:rPr>
                <w:b/>
                <w:sz w:val="20"/>
                <w:szCs w:val="20"/>
              </w:rPr>
              <w:t xml:space="preserve">Polskie </w:t>
            </w:r>
            <w:r w:rsidR="00211D7D">
              <w:rPr>
                <w:b/>
                <w:sz w:val="20"/>
                <w:szCs w:val="20"/>
              </w:rPr>
              <w:t>Państwo P</w:t>
            </w:r>
            <w:r w:rsidRPr="003C2D2F">
              <w:rPr>
                <w:b/>
                <w:sz w:val="20"/>
                <w:szCs w:val="20"/>
              </w:rPr>
              <w:t>odziemne</w:t>
            </w:r>
          </w:p>
        </w:tc>
      </w:tr>
      <w:tr w:rsidR="003C2D2F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3C2D2F" w:rsidRPr="003C2D2F" w:rsidRDefault="003C2D2F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3C2D2F" w:rsidRPr="003C2D2F" w:rsidRDefault="003C2D2F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211D7D">
              <w:rPr>
                <w:sz w:val="20"/>
                <w:szCs w:val="20"/>
              </w:rPr>
              <w:t>struktura Polskiego Państwa P</w:t>
            </w:r>
            <w:r w:rsidRPr="003C2D2F">
              <w:rPr>
                <w:sz w:val="20"/>
                <w:szCs w:val="20"/>
              </w:rPr>
              <w:t>odziemnego</w:t>
            </w:r>
          </w:p>
          <w:p w:rsidR="003C2D2F" w:rsidRPr="003C2D2F" w:rsidRDefault="003C2D2F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3C2D2F">
              <w:rPr>
                <w:sz w:val="20"/>
                <w:szCs w:val="20"/>
              </w:rPr>
              <w:t>organizacja i działalność pionu wojskowego</w:t>
            </w:r>
          </w:p>
          <w:p w:rsidR="003C2D2F" w:rsidRPr="003C2D2F" w:rsidRDefault="003C2D2F" w:rsidP="00757BB8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3C2D2F">
              <w:rPr>
                <w:sz w:val="20"/>
                <w:szCs w:val="20"/>
              </w:rPr>
              <w:t>przejawy walki cywilnej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3C2D2F" w:rsidRPr="003C2D2F" w:rsidRDefault="003C2D2F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C2D2F">
              <w:rPr>
                <w:sz w:val="20"/>
                <w:szCs w:val="20"/>
              </w:rPr>
              <w:t>XV.4</w:t>
            </w:r>
            <w:r w:rsidR="00211D7D">
              <w:rPr>
                <w:sz w:val="20"/>
                <w:szCs w:val="20"/>
              </w:rPr>
              <w:t>; XV.6</w:t>
            </w:r>
          </w:p>
        </w:tc>
      </w:tr>
      <w:tr w:rsidR="003C2D2F" w:rsidTr="00FA2BAF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3C2D2F" w:rsidRPr="003C2D2F" w:rsidRDefault="003C2D2F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D2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3C2D2F" w:rsidRPr="003C2D2F" w:rsidRDefault="00AA47A1" w:rsidP="00AA47A1">
            <w:pPr>
              <w:pStyle w:val="Teksttabeliwypunktowanie"/>
              <w:spacing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</w:t>
            </w:r>
            <w:r w:rsidR="003C2D2F" w:rsidRPr="003C2D2F">
              <w:rPr>
                <w:b/>
                <w:sz w:val="20"/>
                <w:szCs w:val="20"/>
              </w:rPr>
              <w:t>owstani</w:t>
            </w:r>
            <w:r>
              <w:rPr>
                <w:b/>
                <w:sz w:val="20"/>
                <w:szCs w:val="20"/>
              </w:rPr>
              <w:t>e warszawskie</w:t>
            </w:r>
          </w:p>
        </w:tc>
      </w:tr>
      <w:tr w:rsidR="003C2D2F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3C2D2F" w:rsidRPr="003C2D2F" w:rsidRDefault="003C2D2F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3C2D2F" w:rsidRPr="003C2D2F" w:rsidRDefault="003C2D2F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3C2D2F">
              <w:rPr>
                <w:sz w:val="20"/>
                <w:szCs w:val="20"/>
              </w:rPr>
              <w:t>trudności w realizacji planu „Burza”</w:t>
            </w:r>
          </w:p>
          <w:p w:rsidR="003C2D2F" w:rsidRPr="003C2D2F" w:rsidRDefault="003C2D2F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3C2D2F">
              <w:rPr>
                <w:sz w:val="20"/>
                <w:szCs w:val="20"/>
              </w:rPr>
              <w:t>umacnianie komunistycznego ośrodka władzy</w:t>
            </w:r>
          </w:p>
          <w:p w:rsidR="003C2D2F" w:rsidRPr="003C2D2F" w:rsidRDefault="003C2D2F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3C2D2F">
              <w:rPr>
                <w:sz w:val="20"/>
                <w:szCs w:val="20"/>
              </w:rPr>
              <w:t>okoliczności wybuchu powstania warszawskiego</w:t>
            </w:r>
          </w:p>
          <w:p w:rsidR="00AA47A1" w:rsidRPr="003C2D2F" w:rsidRDefault="003C2D2F" w:rsidP="00757BB8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3C2D2F">
              <w:rPr>
                <w:sz w:val="20"/>
                <w:szCs w:val="20"/>
              </w:rPr>
              <w:t>przyczyny klęski powstania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3C2D2F" w:rsidRPr="003C2D2F" w:rsidRDefault="003C2D2F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C2D2F">
              <w:rPr>
                <w:sz w:val="20"/>
                <w:szCs w:val="20"/>
              </w:rPr>
              <w:t>XV.5; XV.6</w:t>
            </w:r>
          </w:p>
        </w:tc>
      </w:tr>
      <w:tr w:rsidR="003C2D2F" w:rsidTr="00EC6C8D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3C2D2F" w:rsidRPr="003C2D2F" w:rsidRDefault="003C2D2F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D2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3C2D2F" w:rsidRPr="003C2D2F" w:rsidRDefault="003C2D2F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3C2D2F">
              <w:rPr>
                <w:b/>
                <w:sz w:val="20"/>
                <w:szCs w:val="20"/>
              </w:rPr>
              <w:t>Polska między wojną a pokojem</w:t>
            </w:r>
          </w:p>
        </w:tc>
      </w:tr>
      <w:tr w:rsidR="003C2D2F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3C2D2F" w:rsidRPr="003C2D2F" w:rsidRDefault="003C2D2F" w:rsidP="003C2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3C2D2F" w:rsidRPr="003C2D2F" w:rsidRDefault="003C2D2F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3C2D2F">
              <w:rPr>
                <w:sz w:val="20"/>
                <w:szCs w:val="20"/>
              </w:rPr>
              <w:t>sytuacja w „Polsce lubelskiej”</w:t>
            </w:r>
          </w:p>
          <w:p w:rsidR="003C2D2F" w:rsidRPr="003C2D2F" w:rsidRDefault="003C2D2F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3C2D2F">
              <w:rPr>
                <w:sz w:val="20"/>
                <w:szCs w:val="20"/>
              </w:rPr>
              <w:t>rozwiązanie Armii Krajowej</w:t>
            </w:r>
          </w:p>
          <w:p w:rsidR="003C2D2F" w:rsidRPr="003C2D2F" w:rsidRDefault="003C2D2F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AA47A1">
              <w:rPr>
                <w:sz w:val="20"/>
                <w:szCs w:val="20"/>
              </w:rPr>
              <w:t xml:space="preserve">po </w:t>
            </w:r>
            <w:r w:rsidRPr="003C2D2F">
              <w:rPr>
                <w:sz w:val="20"/>
                <w:szCs w:val="20"/>
              </w:rPr>
              <w:t>konferencji w Jałcie</w:t>
            </w:r>
          </w:p>
          <w:p w:rsidR="003C2D2F" w:rsidRPr="003C2D2F" w:rsidRDefault="003C2D2F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3C2D2F">
              <w:rPr>
                <w:sz w:val="20"/>
                <w:szCs w:val="20"/>
              </w:rPr>
              <w:t>umacnianie władzy komunistów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3C2D2F" w:rsidRPr="003C2D2F" w:rsidRDefault="003C2D2F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C2D2F">
              <w:rPr>
                <w:sz w:val="20"/>
                <w:szCs w:val="20"/>
              </w:rPr>
              <w:t>XV.5; XV.6</w:t>
            </w:r>
          </w:p>
        </w:tc>
      </w:tr>
      <w:tr w:rsidR="006F09D0" w:rsidTr="002E6113">
        <w:trPr>
          <w:jc w:val="center"/>
        </w:trPr>
        <w:tc>
          <w:tcPr>
            <w:tcW w:w="9106" w:type="dxa"/>
            <w:gridSpan w:val="3"/>
            <w:shd w:val="clear" w:color="auto" w:fill="B6DDE8" w:themeFill="accent5" w:themeFillTint="66"/>
            <w:tcMar>
              <w:top w:w="34" w:type="dxa"/>
              <w:bottom w:w="34" w:type="dxa"/>
            </w:tcMar>
            <w:vAlign w:val="center"/>
          </w:tcPr>
          <w:p w:rsidR="006F09D0" w:rsidRPr="004355EC" w:rsidRDefault="006F09D0" w:rsidP="004355EC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55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II. </w:t>
            </w:r>
            <w:r w:rsidR="003C2D2F" w:rsidRPr="004355EC">
              <w:rPr>
                <w:rFonts w:ascii="Times New Roman" w:hAnsi="Times New Roman" w:cs="Times New Roman"/>
                <w:b/>
                <w:sz w:val="24"/>
                <w:szCs w:val="24"/>
              </w:rPr>
              <w:t>POLSKA W PODZIELONEJ EUROPIE</w:t>
            </w:r>
          </w:p>
        </w:tc>
      </w:tr>
      <w:tr w:rsidR="002E6113" w:rsidTr="00C55FA6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2E6113" w:rsidRPr="003C2D2F" w:rsidRDefault="003C2D2F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D2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2E6113" w:rsidRPr="003C2D2F" w:rsidRDefault="003C2D2F" w:rsidP="003C2D2F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 w:rsidRPr="003C2D2F">
              <w:rPr>
                <w:color w:val="000000"/>
                <w:sz w:val="20"/>
                <w:szCs w:val="20"/>
              </w:rPr>
              <w:t>Podstawy nowej sytuacji na świecie</w:t>
            </w:r>
          </w:p>
        </w:tc>
      </w:tr>
      <w:tr w:rsidR="002E6113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2E6113" w:rsidRPr="003C2D2F" w:rsidRDefault="002E6113" w:rsidP="003C2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3C2D2F" w:rsidRP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gospodarcze i kulturowe skutki wojny</w:t>
            </w:r>
          </w:p>
          <w:p w:rsidR="003C2D2F" w:rsidRP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zmiana układu sił na świec</w:t>
            </w:r>
            <w:r w:rsidR="00AA47A1">
              <w:rPr>
                <w:sz w:val="20"/>
                <w:szCs w:val="20"/>
              </w:rPr>
              <w:t>i</w:t>
            </w:r>
            <w:r w:rsidR="003C2D2F" w:rsidRPr="003C2D2F">
              <w:rPr>
                <w:sz w:val="20"/>
                <w:szCs w:val="20"/>
              </w:rPr>
              <w:t>e</w:t>
            </w:r>
          </w:p>
          <w:p w:rsid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proces norymberski</w:t>
            </w:r>
          </w:p>
          <w:p w:rsidR="00AA47A1" w:rsidRPr="003C2D2F" w:rsidRDefault="00AA47A1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utworzenie ONZ</w:t>
            </w:r>
          </w:p>
          <w:p w:rsidR="002E6113" w:rsidRPr="003C2D2F" w:rsidRDefault="006E4F32" w:rsidP="003C2D2F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początek dekolonizacji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2E6113" w:rsidRPr="003C2D2F" w:rsidRDefault="003C2D2F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C2D2F">
              <w:rPr>
                <w:sz w:val="20"/>
                <w:szCs w:val="20"/>
              </w:rPr>
              <w:t>XVI.1; XVI.5</w:t>
            </w:r>
          </w:p>
        </w:tc>
      </w:tr>
      <w:tr w:rsidR="002E6113" w:rsidTr="000C7AFF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2E6113" w:rsidRPr="003C2D2F" w:rsidRDefault="003C2D2F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D2F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2E6113" w:rsidRPr="003C2D2F" w:rsidRDefault="00AA47A1" w:rsidP="003C2D2F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Konflikty w czasach zimnej wojny</w:t>
            </w:r>
          </w:p>
        </w:tc>
      </w:tr>
      <w:tr w:rsidR="002E6113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2E6113" w:rsidRPr="003C2D2F" w:rsidRDefault="002E6113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3C2D2F" w:rsidRDefault="006E4F32" w:rsidP="00757BB8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ekspansja sy</w:t>
            </w:r>
            <w:r w:rsidR="00AA47A1">
              <w:rPr>
                <w:sz w:val="20"/>
                <w:szCs w:val="20"/>
              </w:rPr>
              <w:t>s</w:t>
            </w:r>
            <w:r w:rsidR="003C2D2F" w:rsidRPr="003C2D2F">
              <w:rPr>
                <w:sz w:val="20"/>
                <w:szCs w:val="20"/>
              </w:rPr>
              <w:t>temu komunistycznego</w:t>
            </w:r>
          </w:p>
          <w:p w:rsidR="00AA47A1" w:rsidRDefault="00AA47A1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4173E">
              <w:rPr>
                <w:sz w:val="20"/>
                <w:szCs w:val="20"/>
              </w:rPr>
              <w:t>wojna koreańska</w:t>
            </w:r>
          </w:p>
          <w:p w:rsidR="0004173E" w:rsidRDefault="0004173E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kryzys kubański</w:t>
            </w:r>
          </w:p>
          <w:p w:rsidR="0004173E" w:rsidRPr="003C2D2F" w:rsidRDefault="0004173E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wojna w Wietnamie</w:t>
            </w:r>
          </w:p>
          <w:p w:rsidR="003C2D2F" w:rsidRP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4173E">
              <w:rPr>
                <w:sz w:val="20"/>
                <w:szCs w:val="20"/>
              </w:rPr>
              <w:t>interwencja sowiecka w Afganistanie</w:t>
            </w:r>
          </w:p>
          <w:p w:rsidR="002E6113" w:rsidRPr="003C2D2F" w:rsidRDefault="006E4F32" w:rsidP="0004173E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 xml:space="preserve">główne </w:t>
            </w:r>
            <w:r w:rsidR="0004173E">
              <w:rPr>
                <w:sz w:val="20"/>
                <w:szCs w:val="20"/>
              </w:rPr>
              <w:t>etapy konfliktu na Bliskim Wschodzie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2E6113" w:rsidRPr="003C2D2F" w:rsidRDefault="003C2D2F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C2D2F">
              <w:rPr>
                <w:sz w:val="20"/>
                <w:szCs w:val="20"/>
              </w:rPr>
              <w:t>XVI.2; XVI.5</w:t>
            </w:r>
          </w:p>
        </w:tc>
      </w:tr>
      <w:tr w:rsidR="000D77BD" w:rsidTr="000D77BD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3C2D2F" w:rsidRDefault="003C2D2F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D2F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3C2D2F" w:rsidRDefault="003C2D2F" w:rsidP="003C2D2F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 w:rsidRPr="003C2D2F">
              <w:rPr>
                <w:color w:val="000000"/>
                <w:sz w:val="20"/>
                <w:szCs w:val="20"/>
              </w:rPr>
              <w:t>Po obu stronach żelaznej kurtyny</w:t>
            </w:r>
          </w:p>
        </w:tc>
      </w:tr>
      <w:tr w:rsidR="000D77BD" w:rsidTr="000D77BD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3C2D2F" w:rsidRDefault="000D77BD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4173E">
              <w:rPr>
                <w:sz w:val="20"/>
                <w:szCs w:val="20"/>
              </w:rPr>
              <w:t>polityka ZSRS w bloku wschodnim</w:t>
            </w:r>
          </w:p>
          <w:p w:rsidR="0004173E" w:rsidRPr="003C2D2F" w:rsidRDefault="0004173E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plan</w:t>
            </w:r>
            <w:r w:rsidRPr="003C2D2F">
              <w:rPr>
                <w:sz w:val="20"/>
                <w:szCs w:val="20"/>
              </w:rPr>
              <w:t xml:space="preserve"> Marshalla </w:t>
            </w:r>
          </w:p>
          <w:p w:rsidR="003C2D2F" w:rsidRP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4173E" w:rsidRPr="003C2D2F">
              <w:rPr>
                <w:sz w:val="20"/>
                <w:szCs w:val="20"/>
              </w:rPr>
              <w:t>podział Niemiec</w:t>
            </w:r>
          </w:p>
          <w:p w:rsidR="003C2D2F" w:rsidRP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4173E">
              <w:rPr>
                <w:sz w:val="20"/>
                <w:szCs w:val="20"/>
              </w:rPr>
              <w:t>podział militarny Europy</w:t>
            </w:r>
          </w:p>
          <w:p w:rsidR="000D77BD" w:rsidRPr="003C2D2F" w:rsidRDefault="006E4F32" w:rsidP="003C2D2F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początek integracji europejskiej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3C2D2F" w:rsidRDefault="003C2D2F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C2D2F">
              <w:rPr>
                <w:sz w:val="20"/>
                <w:szCs w:val="20"/>
              </w:rPr>
              <w:t>XVI.3; XVI.4</w:t>
            </w:r>
          </w:p>
        </w:tc>
      </w:tr>
      <w:tr w:rsidR="000D77BD" w:rsidTr="000D77BD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3C2D2F" w:rsidRDefault="003C2D2F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D2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3C2D2F" w:rsidRDefault="003C2D2F" w:rsidP="003C2D2F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 w:rsidRPr="003C2D2F">
              <w:rPr>
                <w:color w:val="000000"/>
                <w:sz w:val="20"/>
                <w:szCs w:val="20"/>
              </w:rPr>
              <w:t>Przemiany cywilizacyjne w drugiej połowie XX wieku</w:t>
            </w:r>
          </w:p>
        </w:tc>
      </w:tr>
      <w:tr w:rsidR="000D77BD" w:rsidTr="000D77BD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3C2D2F" w:rsidRDefault="000D77BD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4173E">
              <w:rPr>
                <w:sz w:val="20"/>
                <w:szCs w:val="20"/>
              </w:rPr>
              <w:t>zróżnicowanie ekonomiczne świata</w:t>
            </w:r>
          </w:p>
          <w:p w:rsidR="0004173E" w:rsidRPr="003C2D2F" w:rsidRDefault="0004173E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3C2D2F">
              <w:rPr>
                <w:sz w:val="20"/>
                <w:szCs w:val="20"/>
              </w:rPr>
              <w:t>rozwój nauki i techniki</w:t>
            </w:r>
          </w:p>
          <w:p w:rsidR="003C2D2F" w:rsidRP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zmiany społeczne w państwach uprzemysłowionych</w:t>
            </w:r>
          </w:p>
          <w:p w:rsidR="000D77BD" w:rsidRPr="003C2D2F" w:rsidRDefault="006E4F32" w:rsidP="0004173E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nowe formy kultury masowej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3C2D2F" w:rsidRDefault="003C2D2F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C2D2F">
              <w:rPr>
                <w:sz w:val="20"/>
                <w:szCs w:val="20"/>
              </w:rPr>
              <w:t>XVI.6</w:t>
            </w:r>
          </w:p>
        </w:tc>
      </w:tr>
      <w:tr w:rsidR="000D77BD" w:rsidTr="000D77BD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3C2D2F" w:rsidRDefault="003C2D2F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D2F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3C2D2F" w:rsidRDefault="003C2D2F" w:rsidP="003C2D2F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 w:rsidRPr="003C2D2F">
              <w:rPr>
                <w:color w:val="000000"/>
                <w:sz w:val="20"/>
                <w:szCs w:val="20"/>
              </w:rPr>
              <w:t>Kształtowanie powojennej Polski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3C2D2F" w:rsidRDefault="000D77BD" w:rsidP="003C2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3C2D2F" w:rsidRP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Polska w nowych granicach</w:t>
            </w:r>
          </w:p>
          <w:p w:rsidR="003C2D2F" w:rsidRP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przejmowanie władzy przez komunistów</w:t>
            </w:r>
          </w:p>
          <w:p w:rsidR="003C2D2F" w:rsidRP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postawy wobec komunistycznego terroru</w:t>
            </w:r>
          </w:p>
          <w:p w:rsidR="000D77BD" w:rsidRPr="003C2D2F" w:rsidRDefault="006E4F32" w:rsidP="0004173E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zmiany gospodarcze i społeczne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3C2D2F" w:rsidRDefault="003C2D2F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C2D2F">
              <w:rPr>
                <w:sz w:val="20"/>
                <w:szCs w:val="20"/>
              </w:rPr>
              <w:t>XVII.1; XVII.2; XVII.3</w:t>
            </w:r>
          </w:p>
        </w:tc>
      </w:tr>
      <w:tr w:rsidR="000D77BD" w:rsidTr="000D77BD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3C2D2F" w:rsidRDefault="003C2D2F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D2F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3C2D2F" w:rsidRDefault="003C2D2F" w:rsidP="003C2D2F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 w:rsidRPr="003C2D2F">
              <w:rPr>
                <w:color w:val="000000"/>
                <w:sz w:val="20"/>
                <w:szCs w:val="20"/>
              </w:rPr>
              <w:t>Umacnianie sytemu stalinowskiego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3C2D2F" w:rsidRDefault="000D77BD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3C2D2F" w:rsidRP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utworzenie PZPR</w:t>
            </w:r>
          </w:p>
          <w:p w:rsidR="003C2D2F" w:rsidRP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nasilanie terroru oraz indoktrynacji</w:t>
            </w:r>
          </w:p>
          <w:p w:rsidR="003C2D2F" w:rsidRP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4173E">
              <w:rPr>
                <w:sz w:val="20"/>
                <w:szCs w:val="20"/>
              </w:rPr>
              <w:t>prześladowanie</w:t>
            </w:r>
            <w:r w:rsidR="003C2D2F" w:rsidRPr="003C2D2F">
              <w:rPr>
                <w:sz w:val="20"/>
                <w:szCs w:val="20"/>
              </w:rPr>
              <w:t xml:space="preserve"> Kościoła katolickiego</w:t>
            </w:r>
          </w:p>
          <w:p w:rsidR="000D77BD" w:rsidRDefault="006E4F32" w:rsidP="003C2D2F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4173E">
              <w:rPr>
                <w:sz w:val="20"/>
                <w:szCs w:val="20"/>
              </w:rPr>
              <w:t>konsekwencje planu</w:t>
            </w:r>
            <w:r w:rsidR="003C2D2F" w:rsidRPr="003C2D2F">
              <w:rPr>
                <w:sz w:val="20"/>
                <w:szCs w:val="20"/>
              </w:rPr>
              <w:t xml:space="preserve"> sześcioletniego</w:t>
            </w:r>
          </w:p>
          <w:p w:rsidR="0004173E" w:rsidRPr="003C2D2F" w:rsidRDefault="0004173E" w:rsidP="0004173E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trudny początek odwilży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3C2D2F" w:rsidRPr="003C2D2F" w:rsidRDefault="003C2D2F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C2D2F">
              <w:rPr>
                <w:sz w:val="20"/>
                <w:szCs w:val="20"/>
              </w:rPr>
              <w:t>XVII.2; XVII.3; XVII.4; XVII.5</w:t>
            </w:r>
          </w:p>
          <w:p w:rsidR="000D77BD" w:rsidRPr="003C2D2F" w:rsidRDefault="000D77BD" w:rsidP="003C2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3ADA" w:rsidTr="0073410D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33ADA" w:rsidRPr="003C2D2F" w:rsidRDefault="003C2D2F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D2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33ADA" w:rsidRPr="003C2D2F" w:rsidRDefault="003C2D2F" w:rsidP="003C2D2F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 w:rsidRPr="003C2D2F">
              <w:rPr>
                <w:color w:val="000000"/>
                <w:sz w:val="20"/>
                <w:szCs w:val="20"/>
              </w:rPr>
              <w:t>Granice stabilizacji w PRL</w:t>
            </w:r>
          </w:p>
        </w:tc>
      </w:tr>
      <w:tr w:rsidR="00033ADA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33ADA" w:rsidRPr="003C2D2F" w:rsidRDefault="00033ADA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04173E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protesty społeczne w 1956 roku</w:t>
            </w:r>
          </w:p>
          <w:p w:rsidR="003C2D2F" w:rsidRPr="003C2D2F" w:rsidRDefault="0004173E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przejawy odwilży</w:t>
            </w:r>
          </w:p>
          <w:p w:rsidR="003C2D2F" w:rsidRP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konflikt wokół Millenium</w:t>
            </w:r>
          </w:p>
          <w:p w:rsidR="003C2D2F" w:rsidRP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charakter i następstwa protestów w marcu 1968 roku</w:t>
            </w:r>
          </w:p>
          <w:p w:rsidR="00033ADA" w:rsidRPr="003C2D2F" w:rsidRDefault="006E4F32" w:rsidP="0004173E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04173E">
              <w:rPr>
                <w:sz w:val="20"/>
                <w:szCs w:val="20"/>
              </w:rPr>
              <w:t>protesty i kryzysowe przesilenie</w:t>
            </w:r>
            <w:r w:rsidR="003C2D2F" w:rsidRPr="003C2D2F">
              <w:rPr>
                <w:sz w:val="20"/>
                <w:szCs w:val="20"/>
              </w:rPr>
              <w:t xml:space="preserve"> w grudniu 1970 roku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33ADA" w:rsidRPr="003C2D2F" w:rsidRDefault="003C2D2F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C2D2F">
              <w:rPr>
                <w:sz w:val="20"/>
                <w:szCs w:val="20"/>
              </w:rPr>
              <w:t>XVII.3; XVII.4; XVII.5</w:t>
            </w:r>
          </w:p>
        </w:tc>
      </w:tr>
      <w:tr w:rsidR="00033ADA" w:rsidTr="00377FA7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33ADA" w:rsidRPr="003C2D2F" w:rsidRDefault="003C2D2F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D2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33ADA" w:rsidRPr="003C2D2F" w:rsidRDefault="003C2D2F" w:rsidP="003C2D2F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 w:rsidRPr="003C2D2F">
              <w:rPr>
                <w:color w:val="000000"/>
                <w:sz w:val="20"/>
                <w:szCs w:val="20"/>
              </w:rPr>
              <w:t>Droga do „Solidarności”</w:t>
            </w:r>
          </w:p>
        </w:tc>
      </w:tr>
      <w:tr w:rsidR="00033ADA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33ADA" w:rsidRPr="003C2D2F" w:rsidRDefault="00033ADA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3C2D2F" w:rsidRP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kierunki zmian gospodarczych</w:t>
            </w:r>
            <w:r w:rsidR="00B40B4E">
              <w:rPr>
                <w:sz w:val="20"/>
                <w:szCs w:val="20"/>
              </w:rPr>
              <w:t xml:space="preserve"> w latach siedemdziesiątych XX </w:t>
            </w:r>
            <w:r w:rsidR="003C2D2F" w:rsidRPr="003C2D2F">
              <w:rPr>
                <w:sz w:val="20"/>
                <w:szCs w:val="20"/>
              </w:rPr>
              <w:t xml:space="preserve">wieku </w:t>
            </w:r>
          </w:p>
          <w:p w:rsidR="003C2D2F" w:rsidRP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warunki rozwoju kultury</w:t>
            </w:r>
          </w:p>
          <w:p w:rsidR="003C2D2F" w:rsidRP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protesty społeczne w 1976 roku</w:t>
            </w:r>
          </w:p>
          <w:p w:rsidR="003C2D2F" w:rsidRP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pielgrzymka Jana Pawła II w 1979 roku</w:t>
            </w:r>
          </w:p>
          <w:p w:rsidR="00033ADA" w:rsidRP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charakter i bezpośrednie następstwa protestów społecznych w sierpniu 1980 roku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3C2D2F" w:rsidRPr="003C2D2F" w:rsidRDefault="003C2D2F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C2D2F">
              <w:rPr>
                <w:sz w:val="20"/>
                <w:szCs w:val="20"/>
              </w:rPr>
              <w:t xml:space="preserve">XVII.5; XVII.6 </w:t>
            </w:r>
          </w:p>
          <w:p w:rsidR="00033ADA" w:rsidRPr="003C2D2F" w:rsidRDefault="00033ADA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</w:tr>
      <w:tr w:rsidR="00033ADA" w:rsidTr="0016509F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33ADA" w:rsidRPr="003C2D2F" w:rsidRDefault="003C2D2F" w:rsidP="003C2D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2D2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33ADA" w:rsidRPr="003C2D2F" w:rsidRDefault="0077050E" w:rsidP="003C2D2F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Przebieg i skutki</w:t>
            </w:r>
            <w:r w:rsidR="003C2D2F" w:rsidRPr="003C2D2F">
              <w:rPr>
                <w:color w:val="000000"/>
                <w:sz w:val="20"/>
                <w:szCs w:val="20"/>
              </w:rPr>
              <w:t xml:space="preserve"> stanu wojennego</w:t>
            </w:r>
          </w:p>
        </w:tc>
      </w:tr>
      <w:tr w:rsidR="00033ADA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33ADA" w:rsidRPr="003C2D2F" w:rsidRDefault="00033ADA" w:rsidP="003C2D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3C2D2F" w:rsidRPr="003C2D2F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77050E" w:rsidRPr="003C2D2F">
              <w:rPr>
                <w:sz w:val="20"/>
                <w:szCs w:val="20"/>
              </w:rPr>
              <w:t xml:space="preserve">wprowadzenie stanu wojennego </w:t>
            </w:r>
          </w:p>
          <w:p w:rsidR="003C2D2F" w:rsidRPr="003C2D2F" w:rsidRDefault="006E4F32" w:rsidP="0077050E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przejawy oporu społeczeństwa</w:t>
            </w:r>
          </w:p>
          <w:p w:rsidR="0077050E" w:rsidRDefault="006E4F32" w:rsidP="003C2D2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="003C2D2F" w:rsidRPr="003C2D2F">
              <w:rPr>
                <w:sz w:val="20"/>
                <w:szCs w:val="20"/>
              </w:rPr>
              <w:t>problemy gospodarcze</w:t>
            </w:r>
          </w:p>
          <w:p w:rsidR="00033ADA" w:rsidRDefault="0077050E" w:rsidP="0077050E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nasilenie</w:t>
            </w:r>
            <w:r w:rsidR="003C2D2F" w:rsidRPr="003C2D2F">
              <w:rPr>
                <w:sz w:val="20"/>
                <w:szCs w:val="20"/>
              </w:rPr>
              <w:t xml:space="preserve"> emigracj</w:t>
            </w:r>
            <w:r>
              <w:rPr>
                <w:sz w:val="20"/>
                <w:szCs w:val="20"/>
              </w:rPr>
              <w:t>i</w:t>
            </w:r>
          </w:p>
          <w:p w:rsidR="0077050E" w:rsidRDefault="0077050E" w:rsidP="0077050E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droga do „normalizacji”</w:t>
            </w:r>
          </w:p>
          <w:p w:rsidR="0077050E" w:rsidRPr="003C2D2F" w:rsidRDefault="0077050E" w:rsidP="0077050E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utworzenie Komitetu Obywatelskiego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33ADA" w:rsidRPr="003C2D2F" w:rsidRDefault="003C2D2F" w:rsidP="003C2D2F">
            <w:pPr>
              <w:pStyle w:val="Teksttabeliwypunktowanie"/>
              <w:spacing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C2D2F">
              <w:rPr>
                <w:sz w:val="20"/>
                <w:szCs w:val="20"/>
              </w:rPr>
              <w:t>XVII.7</w:t>
            </w:r>
          </w:p>
        </w:tc>
      </w:tr>
      <w:tr w:rsidR="000D77BD" w:rsidTr="000D77BD">
        <w:trPr>
          <w:jc w:val="center"/>
        </w:trPr>
        <w:tc>
          <w:tcPr>
            <w:tcW w:w="9106" w:type="dxa"/>
            <w:gridSpan w:val="3"/>
            <w:shd w:val="clear" w:color="auto" w:fill="B6DDE8" w:themeFill="accent5" w:themeFillTint="66"/>
            <w:tcMar>
              <w:top w:w="34" w:type="dxa"/>
              <w:bottom w:w="34" w:type="dxa"/>
            </w:tcMar>
            <w:vAlign w:val="center"/>
          </w:tcPr>
          <w:p w:rsidR="000D77BD" w:rsidRPr="004355EC" w:rsidRDefault="000D77BD" w:rsidP="004355EC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55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III. </w:t>
            </w:r>
            <w:r w:rsidR="006E4F32" w:rsidRPr="004355EC">
              <w:rPr>
                <w:rFonts w:ascii="Times New Roman" w:hAnsi="Times New Roman" w:cs="Times New Roman"/>
                <w:b/>
                <w:sz w:val="24"/>
                <w:szCs w:val="24"/>
              </w:rPr>
              <w:t>NA PRZEŁOMIE XX I XXI WIEKU</w:t>
            </w:r>
          </w:p>
        </w:tc>
      </w:tr>
      <w:tr w:rsidR="000D77BD" w:rsidTr="000D77BD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6E4F32" w:rsidRDefault="006E4F32" w:rsidP="006E4F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4F32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6E4F32" w:rsidRDefault="006E4F32" w:rsidP="006E4F32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 w:rsidRPr="006E4F32">
              <w:rPr>
                <w:color w:val="000000"/>
                <w:sz w:val="20"/>
                <w:szCs w:val="20"/>
              </w:rPr>
              <w:t>Przełomowy 1989 rok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6E4F32" w:rsidRDefault="000D77BD" w:rsidP="006E4F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6E4F32" w:rsidRPr="006E4F32" w:rsidRDefault="0077050E" w:rsidP="006E4F32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obrady Okrągłego Stołu</w:t>
            </w:r>
          </w:p>
          <w:p w:rsidR="006E4F32" w:rsidRPr="006E4F32" w:rsidRDefault="006E4F32" w:rsidP="006E4F32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 w:rsidRPr="006E4F32">
              <w:rPr>
                <w:sz w:val="20"/>
                <w:szCs w:val="20"/>
              </w:rPr>
              <w:t>• konsekwencje wyborów czerwcowych</w:t>
            </w:r>
          </w:p>
          <w:p w:rsidR="006E4F32" w:rsidRDefault="006E4F32" w:rsidP="006E4F32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 w:rsidRPr="006E4F32">
              <w:rPr>
                <w:sz w:val="20"/>
                <w:szCs w:val="20"/>
              </w:rPr>
              <w:t>• powołanie rządu Tadeusza Mazowieckiego</w:t>
            </w:r>
          </w:p>
          <w:p w:rsidR="0077050E" w:rsidRPr="006E4F32" w:rsidRDefault="0077050E" w:rsidP="006E4F32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dalsze zmiany w Polsce</w:t>
            </w:r>
          </w:p>
          <w:p w:rsidR="000D77BD" w:rsidRPr="006E4F32" w:rsidRDefault="006E4F32" w:rsidP="0077050E">
            <w:pPr>
              <w:pStyle w:val="Teksttabeliwypunktowanie"/>
              <w:spacing w:line="240" w:lineRule="auto"/>
              <w:rPr>
                <w:sz w:val="20"/>
                <w:szCs w:val="20"/>
              </w:rPr>
            </w:pPr>
            <w:r w:rsidRPr="006E4F32">
              <w:rPr>
                <w:sz w:val="20"/>
                <w:szCs w:val="20"/>
              </w:rPr>
              <w:t xml:space="preserve">• </w:t>
            </w:r>
            <w:r w:rsidR="0077050E">
              <w:rPr>
                <w:sz w:val="20"/>
                <w:szCs w:val="20"/>
              </w:rPr>
              <w:t>Jesień</w:t>
            </w:r>
            <w:r w:rsidRPr="006E4F32">
              <w:rPr>
                <w:sz w:val="20"/>
                <w:szCs w:val="20"/>
              </w:rPr>
              <w:t xml:space="preserve"> Narodów w bloku wschodnim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6E4F32" w:rsidRDefault="00033ADA" w:rsidP="006E4F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4F32"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 w:rsidR="006E4F32" w:rsidRPr="006E4F32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6E4F32">
              <w:rPr>
                <w:rFonts w:ascii="Times New Roman" w:hAnsi="Times New Roman" w:cs="Times New Roman"/>
                <w:sz w:val="20"/>
                <w:szCs w:val="20"/>
              </w:rPr>
              <w:t>III.1</w:t>
            </w:r>
          </w:p>
        </w:tc>
      </w:tr>
      <w:tr w:rsidR="000D77BD" w:rsidTr="006D57CC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6E4F32" w:rsidRDefault="006E4F32" w:rsidP="006E4F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4F32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6E4F32" w:rsidRDefault="006E4F32" w:rsidP="006E4F32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 w:rsidRPr="006E4F32">
              <w:rPr>
                <w:color w:val="000000"/>
                <w:sz w:val="20"/>
                <w:szCs w:val="20"/>
              </w:rPr>
              <w:t>Następstwa transformacji w Polsce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6E4F32" w:rsidRDefault="000D77BD" w:rsidP="006E4F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6E4F32" w:rsidRPr="006E4F32" w:rsidRDefault="006E4F32" w:rsidP="006E4F32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 w:rsidRPr="006E4F32">
              <w:rPr>
                <w:sz w:val="20"/>
                <w:szCs w:val="20"/>
              </w:rPr>
              <w:t>• pierwsze wybory prezydenckie i parlamentarne</w:t>
            </w:r>
          </w:p>
          <w:p w:rsidR="006E4F32" w:rsidRPr="006E4F32" w:rsidRDefault="006E4F32" w:rsidP="006E4F32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 w:rsidRPr="006E4F32">
              <w:rPr>
                <w:sz w:val="20"/>
                <w:szCs w:val="20"/>
              </w:rPr>
              <w:t>• zmiany na scenie politycznej</w:t>
            </w:r>
          </w:p>
          <w:p w:rsidR="006E4F32" w:rsidRPr="006E4F32" w:rsidRDefault="00757BB8" w:rsidP="006E4F32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uchwalenie Konstytucji Rzeczypospolitej Polskiej</w:t>
            </w:r>
          </w:p>
          <w:p w:rsidR="000D77BD" w:rsidRDefault="006E4F32" w:rsidP="0077050E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 w:rsidRPr="006E4F32">
              <w:rPr>
                <w:sz w:val="20"/>
                <w:szCs w:val="20"/>
              </w:rPr>
              <w:t xml:space="preserve">• </w:t>
            </w:r>
            <w:r w:rsidR="00757BB8">
              <w:rPr>
                <w:sz w:val="20"/>
                <w:szCs w:val="20"/>
              </w:rPr>
              <w:t>kierunki zmian gospodarczych</w:t>
            </w:r>
          </w:p>
          <w:p w:rsidR="0077050E" w:rsidRPr="006E4F32" w:rsidRDefault="00757BB8" w:rsidP="0077050E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kierunki zmian społecznych</w:t>
            </w:r>
            <w:bookmarkStart w:id="0" w:name="_GoBack"/>
            <w:bookmarkEnd w:id="0"/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6E4F32" w:rsidRDefault="00033ADA" w:rsidP="006E4F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4F32"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 w:rsidR="006E4F32" w:rsidRPr="006E4F32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6E4F32">
              <w:rPr>
                <w:rFonts w:ascii="Times New Roman" w:hAnsi="Times New Roman" w:cs="Times New Roman"/>
                <w:sz w:val="20"/>
                <w:szCs w:val="20"/>
              </w:rPr>
              <w:t>III.</w:t>
            </w:r>
            <w:r w:rsidR="006E4F32" w:rsidRPr="006E4F3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D77BD" w:rsidTr="00EE7EF0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6E4F32" w:rsidRDefault="00033ADA" w:rsidP="006E4F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4F3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E4F32" w:rsidRPr="006E4F3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6E4F32" w:rsidRDefault="00136DC7" w:rsidP="006E4F32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Rzeczpospolita </w:t>
            </w:r>
            <w:r w:rsidR="006E4F32" w:rsidRPr="006E4F32">
              <w:rPr>
                <w:color w:val="000000"/>
                <w:sz w:val="20"/>
                <w:szCs w:val="20"/>
              </w:rPr>
              <w:t>Polska w nowej Europie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6E4F32" w:rsidRDefault="000D77BD" w:rsidP="006E4F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6E4F32" w:rsidRPr="006E4F32" w:rsidRDefault="006E4F32" w:rsidP="006E4F32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 w:rsidRPr="006E4F32">
              <w:rPr>
                <w:sz w:val="20"/>
                <w:szCs w:val="20"/>
              </w:rPr>
              <w:t xml:space="preserve">• nowe otoczenie polityczne Rzeczypospolitej Polskiej </w:t>
            </w:r>
          </w:p>
          <w:p w:rsidR="006E4F32" w:rsidRPr="006E4F32" w:rsidRDefault="006E4F32" w:rsidP="006E4F32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 w:rsidRPr="006E4F32">
              <w:rPr>
                <w:sz w:val="20"/>
                <w:szCs w:val="20"/>
              </w:rPr>
              <w:t>• rozszerzanie integracji europejskiej</w:t>
            </w:r>
          </w:p>
          <w:p w:rsidR="006E4F32" w:rsidRPr="006E4F32" w:rsidRDefault="006E4F32" w:rsidP="006E4F32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 w:rsidRPr="006E4F32">
              <w:rPr>
                <w:sz w:val="20"/>
                <w:szCs w:val="20"/>
              </w:rPr>
              <w:t>• przystąpienie Polski do NATO</w:t>
            </w:r>
          </w:p>
          <w:p w:rsidR="000D77BD" w:rsidRDefault="006E4F32" w:rsidP="006E4F32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 w:rsidRPr="006E4F32">
              <w:rPr>
                <w:sz w:val="20"/>
                <w:szCs w:val="20"/>
              </w:rPr>
              <w:t>• przystąpienie Polski do Unii Europejskiej</w:t>
            </w:r>
          </w:p>
          <w:p w:rsidR="0077050E" w:rsidRPr="006E4F32" w:rsidRDefault="0077050E" w:rsidP="006E4F32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zagrożenia ze strony Rosji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6E4F32" w:rsidRDefault="00033ADA" w:rsidP="006E4F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4F32"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 w:rsidR="006E4F32" w:rsidRPr="006E4F32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6E4F32">
              <w:rPr>
                <w:rFonts w:ascii="Times New Roman" w:hAnsi="Times New Roman" w:cs="Times New Roman"/>
                <w:sz w:val="20"/>
                <w:szCs w:val="20"/>
              </w:rPr>
              <w:t>III.</w:t>
            </w:r>
            <w:r w:rsidR="006E4F32" w:rsidRPr="006E4F3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0D77BD" w:rsidTr="00EC23CA">
        <w:trPr>
          <w:jc w:val="center"/>
        </w:trPr>
        <w:tc>
          <w:tcPr>
            <w:tcW w:w="885" w:type="dxa"/>
            <w:vMerge w:val="restart"/>
            <w:tcMar>
              <w:top w:w="34" w:type="dxa"/>
              <w:bottom w:w="34" w:type="dxa"/>
            </w:tcMar>
          </w:tcPr>
          <w:p w:rsidR="000D77BD" w:rsidRPr="006E4F32" w:rsidRDefault="00033ADA" w:rsidP="006E4F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4F3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E4F32" w:rsidRPr="006E4F3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221" w:type="dxa"/>
            <w:gridSpan w:val="2"/>
            <w:tcMar>
              <w:top w:w="34" w:type="dxa"/>
              <w:bottom w:w="34" w:type="dxa"/>
            </w:tcMar>
          </w:tcPr>
          <w:p w:rsidR="000D77BD" w:rsidRPr="006E4F32" w:rsidRDefault="006E4F32" w:rsidP="006E4F32">
            <w:pPr>
              <w:pStyle w:val="TeksttabeliNIEB"/>
              <w:spacing w:line="240" w:lineRule="auto"/>
              <w:ind w:left="227" w:hanging="227"/>
              <w:rPr>
                <w:color w:val="000000"/>
                <w:sz w:val="20"/>
                <w:szCs w:val="20"/>
              </w:rPr>
            </w:pPr>
            <w:r w:rsidRPr="006E4F32">
              <w:rPr>
                <w:color w:val="000000"/>
                <w:sz w:val="20"/>
                <w:szCs w:val="20"/>
              </w:rPr>
              <w:t>Nowe zagrożenia dla świata</w:t>
            </w:r>
          </w:p>
        </w:tc>
      </w:tr>
      <w:tr w:rsidR="000D77BD" w:rsidTr="002E6113">
        <w:trPr>
          <w:jc w:val="center"/>
        </w:trPr>
        <w:tc>
          <w:tcPr>
            <w:tcW w:w="885" w:type="dxa"/>
            <w:vMerge/>
            <w:tcMar>
              <w:top w:w="34" w:type="dxa"/>
              <w:bottom w:w="34" w:type="dxa"/>
            </w:tcMar>
          </w:tcPr>
          <w:p w:rsidR="000D77BD" w:rsidRPr="006E4F32" w:rsidRDefault="000D77BD" w:rsidP="006E4F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3" w:type="dxa"/>
            <w:tcMar>
              <w:top w:w="34" w:type="dxa"/>
              <w:bottom w:w="34" w:type="dxa"/>
            </w:tcMar>
          </w:tcPr>
          <w:p w:rsidR="006E4F32" w:rsidRPr="006E4F32" w:rsidRDefault="006E4F32" w:rsidP="006E4F32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 w:rsidRPr="006E4F32">
              <w:rPr>
                <w:sz w:val="20"/>
                <w:szCs w:val="20"/>
              </w:rPr>
              <w:t>• nasilenie konfliktów n</w:t>
            </w:r>
            <w:r w:rsidR="003E248F">
              <w:rPr>
                <w:sz w:val="20"/>
                <w:szCs w:val="20"/>
              </w:rPr>
              <w:t xml:space="preserve">a Bliskim Wschodzie i w rejonie </w:t>
            </w:r>
            <w:r w:rsidRPr="006E4F32">
              <w:rPr>
                <w:sz w:val="20"/>
                <w:szCs w:val="20"/>
              </w:rPr>
              <w:t>Zatoki Perskiej</w:t>
            </w:r>
          </w:p>
          <w:p w:rsidR="006E4F32" w:rsidRPr="006E4F32" w:rsidRDefault="006E4F32" w:rsidP="006E4F32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 w:rsidRPr="006E4F32">
              <w:rPr>
                <w:sz w:val="20"/>
                <w:szCs w:val="20"/>
              </w:rPr>
              <w:t>• rozszerzanie terroryzmu islamskiego</w:t>
            </w:r>
          </w:p>
          <w:p w:rsidR="006E4F32" w:rsidRPr="006E4F32" w:rsidRDefault="006E4F32" w:rsidP="006E4F32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 w:rsidRPr="006E4F32">
              <w:rPr>
                <w:sz w:val="20"/>
                <w:szCs w:val="20"/>
              </w:rPr>
              <w:t xml:space="preserve">• </w:t>
            </w:r>
            <w:r w:rsidR="003E248F">
              <w:rPr>
                <w:sz w:val="20"/>
                <w:szCs w:val="20"/>
              </w:rPr>
              <w:t xml:space="preserve">zbrojne </w:t>
            </w:r>
            <w:r w:rsidRPr="006E4F32">
              <w:rPr>
                <w:sz w:val="20"/>
                <w:szCs w:val="20"/>
              </w:rPr>
              <w:t xml:space="preserve">interwencje w Afganistanie i w Iraku </w:t>
            </w:r>
          </w:p>
          <w:p w:rsidR="000D77BD" w:rsidRPr="006E4F32" w:rsidRDefault="003E248F" w:rsidP="003E248F">
            <w:pPr>
              <w:pStyle w:val="Teksttabeliwypunktowanie"/>
              <w:spacing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Arabska Wiosna</w:t>
            </w:r>
          </w:p>
        </w:tc>
        <w:tc>
          <w:tcPr>
            <w:tcW w:w="2438" w:type="dxa"/>
            <w:tcMar>
              <w:top w:w="34" w:type="dxa"/>
              <w:bottom w:w="34" w:type="dxa"/>
            </w:tcMar>
          </w:tcPr>
          <w:p w:rsidR="000D77BD" w:rsidRPr="006E4F32" w:rsidRDefault="00033ADA" w:rsidP="006E4F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4F32"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 w:rsidR="006E4F32" w:rsidRPr="006E4F32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6E4F32">
              <w:rPr>
                <w:rFonts w:ascii="Times New Roman" w:hAnsi="Times New Roman" w:cs="Times New Roman"/>
                <w:sz w:val="20"/>
                <w:szCs w:val="20"/>
              </w:rPr>
              <w:t>III.</w:t>
            </w:r>
            <w:r w:rsidR="006E4F32" w:rsidRPr="006E4F3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</w:tbl>
    <w:p w:rsidR="002E78B9" w:rsidRDefault="002E78B9"/>
    <w:sectPr w:rsidR="002E78B9" w:rsidSect="00757BB8">
      <w:pgSz w:w="11906" w:h="16838"/>
      <w:pgMar w:top="1021" w:right="124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8B9"/>
    <w:rsid w:val="00033ADA"/>
    <w:rsid w:val="0004173E"/>
    <w:rsid w:val="000D77BD"/>
    <w:rsid w:val="00136DC7"/>
    <w:rsid w:val="00141C69"/>
    <w:rsid w:val="00211D7D"/>
    <w:rsid w:val="002E6113"/>
    <w:rsid w:val="002E78B9"/>
    <w:rsid w:val="00397687"/>
    <w:rsid w:val="003C2D2F"/>
    <w:rsid w:val="003E248F"/>
    <w:rsid w:val="0040703D"/>
    <w:rsid w:val="004355EC"/>
    <w:rsid w:val="00594DA5"/>
    <w:rsid w:val="005B598C"/>
    <w:rsid w:val="006108B9"/>
    <w:rsid w:val="006E4F32"/>
    <w:rsid w:val="006F09D0"/>
    <w:rsid w:val="0070073E"/>
    <w:rsid w:val="00742535"/>
    <w:rsid w:val="00757BB8"/>
    <w:rsid w:val="0077050E"/>
    <w:rsid w:val="008B2E0C"/>
    <w:rsid w:val="009D3BB9"/>
    <w:rsid w:val="00A03F67"/>
    <w:rsid w:val="00AA47A1"/>
    <w:rsid w:val="00AC74B1"/>
    <w:rsid w:val="00B40B4E"/>
    <w:rsid w:val="00BC2621"/>
    <w:rsid w:val="00C43066"/>
    <w:rsid w:val="00CA7927"/>
    <w:rsid w:val="00EA6F23"/>
    <w:rsid w:val="00EF22AD"/>
    <w:rsid w:val="00EF2738"/>
    <w:rsid w:val="00F64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E78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tabeliwypunktowanie">
    <w:name w:val="Tekst tabeli wypunktowanie"/>
    <w:basedOn w:val="Normalny"/>
    <w:uiPriority w:val="99"/>
    <w:rsid w:val="002E78B9"/>
    <w:pPr>
      <w:tabs>
        <w:tab w:val="left" w:pos="170"/>
      </w:tabs>
      <w:autoSpaceDE w:val="0"/>
      <w:autoSpaceDN w:val="0"/>
      <w:adjustRightInd w:val="0"/>
      <w:spacing w:line="288" w:lineRule="auto"/>
      <w:ind w:left="170" w:hanging="170"/>
      <w:textAlignment w:val="center"/>
    </w:pPr>
    <w:rPr>
      <w:rFonts w:ascii="Times New Roman" w:hAnsi="Times New Roman" w:cs="Times New Roman"/>
      <w:color w:val="000000"/>
      <w:sz w:val="18"/>
      <w:szCs w:val="18"/>
    </w:rPr>
  </w:style>
  <w:style w:type="paragraph" w:customStyle="1" w:styleId="TeksttabeliNIEB">
    <w:name w:val="Tekst tabeli NIEB"/>
    <w:basedOn w:val="Normalny"/>
    <w:uiPriority w:val="99"/>
    <w:rsid w:val="00BC2621"/>
    <w:pPr>
      <w:tabs>
        <w:tab w:val="left" w:pos="170"/>
      </w:tabs>
      <w:suppressAutoHyphens/>
      <w:autoSpaceDE w:val="0"/>
      <w:autoSpaceDN w:val="0"/>
      <w:adjustRightInd w:val="0"/>
      <w:spacing w:line="208" w:lineRule="atLeast"/>
      <w:jc w:val="left"/>
      <w:textAlignment w:val="center"/>
    </w:pPr>
    <w:rPr>
      <w:rFonts w:ascii="Times New Roman" w:hAnsi="Times New Roman" w:cs="Times New Roman"/>
      <w:b/>
      <w:bCs/>
      <w:color w:val="12FFFF"/>
      <w:sz w:val="18"/>
      <w:szCs w:val="18"/>
    </w:rPr>
  </w:style>
  <w:style w:type="paragraph" w:customStyle="1" w:styleId="Teksttabeli">
    <w:name w:val="Tekst tabeli"/>
    <w:basedOn w:val="Normalny"/>
    <w:uiPriority w:val="99"/>
    <w:rsid w:val="00BC2621"/>
    <w:pPr>
      <w:tabs>
        <w:tab w:val="left" w:pos="170"/>
      </w:tabs>
      <w:autoSpaceDE w:val="0"/>
      <w:autoSpaceDN w:val="0"/>
      <w:adjustRightInd w:val="0"/>
      <w:spacing w:line="288" w:lineRule="auto"/>
      <w:textAlignment w:val="center"/>
    </w:pPr>
    <w:rPr>
      <w:rFonts w:ascii="Times New Roman" w:hAnsi="Times New Roman" w:cs="Times New Roman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E78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tabeliwypunktowanie">
    <w:name w:val="Tekst tabeli wypunktowanie"/>
    <w:basedOn w:val="Normalny"/>
    <w:uiPriority w:val="99"/>
    <w:rsid w:val="002E78B9"/>
    <w:pPr>
      <w:tabs>
        <w:tab w:val="left" w:pos="170"/>
      </w:tabs>
      <w:autoSpaceDE w:val="0"/>
      <w:autoSpaceDN w:val="0"/>
      <w:adjustRightInd w:val="0"/>
      <w:spacing w:line="288" w:lineRule="auto"/>
      <w:ind w:left="170" w:hanging="170"/>
      <w:textAlignment w:val="center"/>
    </w:pPr>
    <w:rPr>
      <w:rFonts w:ascii="Times New Roman" w:hAnsi="Times New Roman" w:cs="Times New Roman"/>
      <w:color w:val="000000"/>
      <w:sz w:val="18"/>
      <w:szCs w:val="18"/>
    </w:rPr>
  </w:style>
  <w:style w:type="paragraph" w:customStyle="1" w:styleId="TeksttabeliNIEB">
    <w:name w:val="Tekst tabeli NIEB"/>
    <w:basedOn w:val="Normalny"/>
    <w:uiPriority w:val="99"/>
    <w:rsid w:val="00BC2621"/>
    <w:pPr>
      <w:tabs>
        <w:tab w:val="left" w:pos="170"/>
      </w:tabs>
      <w:suppressAutoHyphens/>
      <w:autoSpaceDE w:val="0"/>
      <w:autoSpaceDN w:val="0"/>
      <w:adjustRightInd w:val="0"/>
      <w:spacing w:line="208" w:lineRule="atLeast"/>
      <w:jc w:val="left"/>
      <w:textAlignment w:val="center"/>
    </w:pPr>
    <w:rPr>
      <w:rFonts w:ascii="Times New Roman" w:hAnsi="Times New Roman" w:cs="Times New Roman"/>
      <w:b/>
      <w:bCs/>
      <w:color w:val="12FFFF"/>
      <w:sz w:val="18"/>
      <w:szCs w:val="18"/>
    </w:rPr>
  </w:style>
  <w:style w:type="paragraph" w:customStyle="1" w:styleId="Teksttabeli">
    <w:name w:val="Tekst tabeli"/>
    <w:basedOn w:val="Normalny"/>
    <w:uiPriority w:val="99"/>
    <w:rsid w:val="00BC2621"/>
    <w:pPr>
      <w:tabs>
        <w:tab w:val="left" w:pos="170"/>
      </w:tabs>
      <w:autoSpaceDE w:val="0"/>
      <w:autoSpaceDN w:val="0"/>
      <w:adjustRightInd w:val="0"/>
      <w:spacing w:line="288" w:lineRule="auto"/>
      <w:textAlignment w:val="center"/>
    </w:pPr>
    <w:rPr>
      <w:rFonts w:ascii="Times New Roman" w:hAnsi="Times New Roman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3</Pages>
  <Words>778</Words>
  <Characters>4668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SOP OŚWIATOWIEC TORUŃ</Company>
  <LinksUpToDate>false</LinksUpToDate>
  <CharactersWithSpaces>5436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Pawłowski</dc:creator>
  <cp:lastModifiedBy>Marcin Stark</cp:lastModifiedBy>
  <cp:revision>18</cp:revision>
  <dcterms:created xsi:type="dcterms:W3CDTF">2019-09-05T09:07:00Z</dcterms:created>
  <dcterms:modified xsi:type="dcterms:W3CDTF">2024-09-02T10:51:00Z</dcterms:modified>
</cp:coreProperties>
</file>